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31" w:tblpY="1711"/>
        <w:tblW w:w="2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</w:tblGrid>
      <w:tr w:rsidR="004F506F" w:rsidRPr="00A24349" w14:paraId="12AA11E0" w14:textId="77777777" w:rsidTr="004F506F">
        <w:trPr>
          <w:trHeight w:val="22"/>
        </w:trPr>
        <w:tc>
          <w:tcPr>
            <w:tcW w:w="2730" w:type="dxa"/>
            <w:shd w:val="clear" w:color="auto" w:fill="auto"/>
            <w:noWrap/>
            <w:vAlign w:val="center"/>
            <w:hideMark/>
          </w:tcPr>
          <w:p w14:paraId="2617231F" w14:textId="77777777" w:rsidR="004F506F" w:rsidRDefault="004F506F" w:rsidP="004F50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AILES A GAGES </w:t>
            </w:r>
          </w:p>
          <w:p w14:paraId="60AB31D4" w14:textId="77777777" w:rsidR="004F506F" w:rsidRDefault="004F506F" w:rsidP="004F50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Daniel </w:t>
            </w:r>
            <w:r w:rsidRPr="00A24349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PAPIN </w:t>
            </w:r>
          </w:p>
          <w:p w14:paraId="22A37C7E" w14:textId="77777777" w:rsidR="004F506F" w:rsidRPr="00383AC3" w:rsidRDefault="004F506F" w:rsidP="004F506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fr-FR"/>
              </w:rPr>
            </w:pPr>
            <w:r w:rsidRPr="00383AC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fr-FR"/>
              </w:rPr>
              <w:t>L’</w:t>
            </w:r>
            <w:r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fr-FR"/>
              </w:rPr>
              <w:t>A</w:t>
            </w:r>
            <w:r w:rsidRPr="00383AC3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fr-FR"/>
              </w:rPr>
              <w:t>benais</w:t>
            </w:r>
          </w:p>
          <w:p w14:paraId="74EBA584" w14:textId="77777777" w:rsidR="004F506F" w:rsidRPr="00A24349" w:rsidRDefault="004F506F" w:rsidP="004F506F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  <w:t xml:space="preserve">86110 </w:t>
            </w:r>
            <w:r w:rsidRPr="00A24349"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  <w:t>THURAGEAU</w:t>
            </w:r>
          </w:p>
          <w:p w14:paraId="0F39BE8E" w14:textId="77777777" w:rsidR="004F506F" w:rsidRPr="00D85503" w:rsidRDefault="004F506F" w:rsidP="004F50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</w:pPr>
            <w:r w:rsidRPr="00D85503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  <w:t>Tel : 05 49 54 46 08</w:t>
            </w:r>
          </w:p>
          <w:p w14:paraId="354FFBF8" w14:textId="77777777" w:rsidR="004F506F" w:rsidRDefault="004F506F" w:rsidP="004F50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</w:pPr>
            <w:r w:rsidRPr="00A2434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  <w:t>Port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A24349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  <w:t>: 06 20 31 69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fr-FR"/>
              </w:rPr>
              <w:t xml:space="preserve"> 96</w:t>
            </w:r>
          </w:p>
          <w:p w14:paraId="47E53E9A" w14:textId="3F2AD8BD" w:rsidR="004F506F" w:rsidRDefault="004F506F" w:rsidP="004F506F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AB20FC"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  <w:t>N° de siret : 42185015700023</w:t>
            </w:r>
            <w:r w:rsidR="009A55CC"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  <w:t xml:space="preserve">                         </w:t>
            </w:r>
          </w:p>
          <w:p w14:paraId="58821D47" w14:textId="0ED97835" w:rsidR="009A55CC" w:rsidRPr="00AB20FC" w:rsidRDefault="009A55CC" w:rsidP="004F506F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</w:p>
        </w:tc>
      </w:tr>
    </w:tbl>
    <w:p w14:paraId="5BEC2D6E" w14:textId="412ECB3F" w:rsidR="00EF3647" w:rsidRDefault="004F506F" w:rsidP="00130230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74812">
        <w:rPr>
          <w:noProof/>
        </w:rPr>
        <w:drawing>
          <wp:inline distT="0" distB="0" distL="0" distR="0" wp14:anchorId="4DB56AE6" wp14:editId="23886F9F">
            <wp:extent cx="4333875" cy="13335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56724" cy="140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3F8D" w14:textId="13F90B23" w:rsidR="00EC3979" w:rsidRPr="002D55D9" w:rsidRDefault="009A55CC" w:rsidP="009A55CC">
      <w:pPr>
        <w:tabs>
          <w:tab w:val="left" w:pos="900"/>
        </w:tabs>
        <w:rPr>
          <w:sz w:val="32"/>
          <w:szCs w:val="32"/>
        </w:rPr>
      </w:pPr>
      <w:r w:rsidRPr="002D55D9">
        <w:rPr>
          <w:sz w:val="32"/>
          <w:szCs w:val="32"/>
        </w:rPr>
        <w:t xml:space="preserve">Email : </w:t>
      </w:r>
      <w:hyperlink r:id="rId8" w:history="1">
        <w:r w:rsidRPr="002D55D9">
          <w:rPr>
            <w:rStyle w:val="Lienhypertexte"/>
            <w:sz w:val="32"/>
            <w:szCs w:val="32"/>
          </w:rPr>
          <w:t>ailesagages@gmail.com</w:t>
        </w:r>
      </w:hyperlink>
    </w:p>
    <w:p w14:paraId="363AF518" w14:textId="0EFF3B60" w:rsidR="009A55CC" w:rsidRDefault="00F11B9D" w:rsidP="00130230">
      <w:pPr>
        <w:tabs>
          <w:tab w:val="left" w:pos="900"/>
        </w:tabs>
        <w:rPr>
          <w:b/>
          <w:bCs/>
          <w:color w:val="17365D" w:themeColor="text2" w:themeShade="BF"/>
          <w:sz w:val="36"/>
          <w:szCs w:val="36"/>
        </w:rPr>
      </w:pPr>
      <w:r>
        <w:rPr>
          <w:sz w:val="28"/>
          <w:szCs w:val="28"/>
        </w:rPr>
        <w:t xml:space="preserve">                        </w:t>
      </w:r>
      <w:r w:rsidR="009A55CC">
        <w:rPr>
          <w:sz w:val="28"/>
          <w:szCs w:val="28"/>
        </w:rPr>
        <w:t>Site web : http://www.ailesagages.jimdofree.com</w:t>
      </w:r>
    </w:p>
    <w:p w14:paraId="2664ABF1" w14:textId="29803340" w:rsidR="00074812" w:rsidRPr="00EC3979" w:rsidRDefault="004F506F" w:rsidP="00130230">
      <w:pPr>
        <w:tabs>
          <w:tab w:val="left" w:pos="900"/>
        </w:tabs>
        <w:rPr>
          <w:b/>
          <w:bCs/>
          <w:color w:val="17365D" w:themeColor="text2" w:themeShade="BF"/>
          <w:sz w:val="36"/>
          <w:szCs w:val="36"/>
        </w:rPr>
      </w:pPr>
      <w:r w:rsidRPr="00EC3979">
        <w:rPr>
          <w:b/>
          <w:bCs/>
          <w:color w:val="17365D" w:themeColor="text2" w:themeShade="BF"/>
          <w:sz w:val="36"/>
          <w:szCs w:val="36"/>
        </w:rPr>
        <w:t xml:space="preserve">AILES A GAGES RECRUTE UN ARBORISTE GRIMPEUR </w:t>
      </w:r>
      <w:r w:rsidR="00EC3979">
        <w:rPr>
          <w:b/>
          <w:bCs/>
          <w:color w:val="17365D" w:themeColor="text2" w:themeShade="BF"/>
          <w:sz w:val="36"/>
          <w:szCs w:val="36"/>
        </w:rPr>
        <w:t>H</w:t>
      </w:r>
      <w:r w:rsidRPr="00EC3979">
        <w:rPr>
          <w:b/>
          <w:bCs/>
          <w:color w:val="17365D" w:themeColor="text2" w:themeShade="BF"/>
          <w:sz w:val="36"/>
          <w:szCs w:val="36"/>
        </w:rPr>
        <w:t>/F</w:t>
      </w:r>
    </w:p>
    <w:p w14:paraId="5C83736B" w14:textId="661A17CE" w:rsidR="00DF25B5" w:rsidRPr="008C401D" w:rsidRDefault="00DF25B5" w:rsidP="00DF25B5">
      <w:pPr>
        <w:tabs>
          <w:tab w:val="left" w:pos="900"/>
        </w:tabs>
        <w:rPr>
          <w:color w:val="4F6228" w:themeColor="accent3" w:themeShade="80"/>
          <w:sz w:val="24"/>
          <w:szCs w:val="24"/>
        </w:rPr>
      </w:pPr>
      <w:r w:rsidRPr="008C401D">
        <w:rPr>
          <w:color w:val="4F6228" w:themeColor="accent3" w:themeShade="80"/>
          <w:sz w:val="24"/>
          <w:szCs w:val="24"/>
        </w:rPr>
        <w:t>LES PRINCIPALES MISSIONS A REALISER :</w:t>
      </w:r>
    </w:p>
    <w:p w14:paraId="12103A1E" w14:textId="7DF78586" w:rsidR="00DF25B5" w:rsidRPr="008C401D" w:rsidRDefault="00DF25B5" w:rsidP="00DF25B5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Elagage de tous types d’arbres, dans le respect du végétal</w:t>
      </w:r>
    </w:p>
    <w:p w14:paraId="1BCA4E5B" w14:textId="4016DDF8" w:rsidR="00DF25B5" w:rsidRPr="008C401D" w:rsidRDefault="00DF25B5" w:rsidP="00DF25B5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Abattage par démontage avec et sans rétention</w:t>
      </w:r>
    </w:p>
    <w:p w14:paraId="484E3CD3" w14:textId="5D3860F4" w:rsidR="00DF25B5" w:rsidRPr="008C401D" w:rsidRDefault="00DF25B5" w:rsidP="00DF25B5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Soins aux arbres : haubanage, pause de pièges</w:t>
      </w:r>
    </w:p>
    <w:p w14:paraId="24026360" w14:textId="56EC562B" w:rsidR="00DF25B5" w:rsidRPr="008C401D" w:rsidRDefault="00DF25B5" w:rsidP="00DF25B5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Application et respect des consignes de sécurité (port des EPI)</w:t>
      </w:r>
    </w:p>
    <w:p w14:paraId="43B28E2E" w14:textId="3BEC340E" w:rsidR="00DF25B5" w:rsidRPr="008C401D" w:rsidRDefault="00DF25B5" w:rsidP="00DF25B5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Broyage des branches et nettoyage du chantier</w:t>
      </w:r>
    </w:p>
    <w:p w14:paraId="49D94E88" w14:textId="1183E9B8" w:rsidR="00074812" w:rsidRPr="008C401D" w:rsidRDefault="0003550F" w:rsidP="00130230">
      <w:pPr>
        <w:tabs>
          <w:tab w:val="left" w:pos="900"/>
        </w:tabs>
        <w:rPr>
          <w:color w:val="4F6228" w:themeColor="accent3" w:themeShade="80"/>
          <w:sz w:val="24"/>
          <w:szCs w:val="24"/>
        </w:rPr>
      </w:pPr>
      <w:r w:rsidRPr="008C401D">
        <w:rPr>
          <w:color w:val="4F6228" w:themeColor="accent3" w:themeShade="80"/>
          <w:sz w:val="24"/>
          <w:szCs w:val="24"/>
        </w:rPr>
        <w:t>PROFIL RECHERCHE :</w:t>
      </w:r>
    </w:p>
    <w:p w14:paraId="0CA9F058" w14:textId="471BBC8F" w:rsidR="0003550F" w:rsidRPr="008C401D" w:rsidRDefault="0003550F" w:rsidP="00130230">
      <w:p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 xml:space="preserve">      </w:t>
      </w:r>
      <w:r w:rsidR="00583E4E" w:rsidRPr="008C401D">
        <w:rPr>
          <w:sz w:val="24"/>
          <w:szCs w:val="24"/>
        </w:rPr>
        <w:t>Titulaire du CS taille et soins aux arbres, d</w:t>
      </w:r>
      <w:r w:rsidRPr="008C401D">
        <w:rPr>
          <w:sz w:val="24"/>
          <w:szCs w:val="24"/>
        </w:rPr>
        <w:t>ynamique, passionné(e) par les arbres</w:t>
      </w:r>
      <w:r w:rsidR="00EC3979" w:rsidRPr="008C401D">
        <w:rPr>
          <w:sz w:val="24"/>
          <w:szCs w:val="24"/>
        </w:rPr>
        <w:t xml:space="preserve"> et la botanique</w:t>
      </w:r>
      <w:r w:rsidRPr="008C401D">
        <w:rPr>
          <w:sz w:val="24"/>
          <w:szCs w:val="24"/>
        </w:rPr>
        <w:t>, avoir une bonne condition physique, capacité d’adaptation, aimer la nature et le travail en extérieur. Titulaire du permis B</w:t>
      </w:r>
      <w:r w:rsidR="00583E4E" w:rsidRPr="008C401D">
        <w:rPr>
          <w:sz w:val="24"/>
          <w:szCs w:val="24"/>
        </w:rPr>
        <w:t>.</w:t>
      </w:r>
    </w:p>
    <w:p w14:paraId="7F3C0548" w14:textId="53EEBF81" w:rsidR="00074812" w:rsidRPr="008C401D" w:rsidRDefault="0003550F" w:rsidP="00130230">
      <w:pPr>
        <w:tabs>
          <w:tab w:val="left" w:pos="900"/>
        </w:tabs>
        <w:rPr>
          <w:color w:val="4F6228" w:themeColor="accent3" w:themeShade="80"/>
          <w:sz w:val="24"/>
          <w:szCs w:val="24"/>
        </w:rPr>
      </w:pPr>
      <w:r w:rsidRPr="008C401D">
        <w:rPr>
          <w:color w:val="4F6228" w:themeColor="accent3" w:themeShade="80"/>
          <w:sz w:val="24"/>
          <w:szCs w:val="24"/>
        </w:rPr>
        <w:t>CONDITIONS DE TRAVAIL :</w:t>
      </w:r>
    </w:p>
    <w:p w14:paraId="09359275" w14:textId="36B96CBB" w:rsidR="0003550F" w:rsidRPr="008C401D" w:rsidRDefault="00583E4E" w:rsidP="00583E4E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P</w:t>
      </w:r>
      <w:r w:rsidR="00A85B96" w:rsidRPr="008C401D">
        <w:rPr>
          <w:sz w:val="24"/>
          <w:szCs w:val="24"/>
        </w:rPr>
        <w:t xml:space="preserve">oste à pourvoir </w:t>
      </w:r>
      <w:r w:rsidR="004C19D2">
        <w:rPr>
          <w:sz w:val="24"/>
          <w:szCs w:val="24"/>
        </w:rPr>
        <w:t xml:space="preserve">pour début </w:t>
      </w:r>
      <w:r w:rsidR="00063C93">
        <w:rPr>
          <w:sz w:val="24"/>
          <w:szCs w:val="24"/>
        </w:rPr>
        <w:t>Septembre</w:t>
      </w:r>
      <w:r w:rsidR="004C19D2">
        <w:rPr>
          <w:sz w:val="24"/>
          <w:szCs w:val="24"/>
        </w:rPr>
        <w:t xml:space="preserve"> 2023</w:t>
      </w:r>
    </w:p>
    <w:p w14:paraId="6D298651" w14:textId="61B56BB1" w:rsidR="00583E4E" w:rsidRPr="008C401D" w:rsidRDefault="00583E4E" w:rsidP="00583E4E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 xml:space="preserve">CDD </w:t>
      </w:r>
      <w:r w:rsidR="004C19D2">
        <w:rPr>
          <w:sz w:val="24"/>
          <w:szCs w:val="24"/>
        </w:rPr>
        <w:t>1 an</w:t>
      </w:r>
      <w:r w:rsidRPr="008C401D">
        <w:rPr>
          <w:sz w:val="24"/>
          <w:szCs w:val="24"/>
        </w:rPr>
        <w:t>, évolutif vers un CDI</w:t>
      </w:r>
    </w:p>
    <w:p w14:paraId="5A92788B" w14:textId="60C75A55" w:rsidR="00583E4E" w:rsidRPr="008C401D" w:rsidRDefault="00583E4E" w:rsidP="00583E4E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Temps de travail : 35 heures hebdomadaire</w:t>
      </w:r>
    </w:p>
    <w:p w14:paraId="5AE147AB" w14:textId="062D014A" w:rsidR="00583E4E" w:rsidRPr="008C401D" w:rsidRDefault="00583E4E" w:rsidP="00583E4E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 xml:space="preserve">Congés payés : </w:t>
      </w:r>
      <w:r w:rsidR="004C19D2">
        <w:rPr>
          <w:sz w:val="24"/>
          <w:szCs w:val="24"/>
        </w:rPr>
        <w:t xml:space="preserve">entre </w:t>
      </w:r>
      <w:r w:rsidRPr="008C401D">
        <w:rPr>
          <w:sz w:val="24"/>
          <w:szCs w:val="24"/>
        </w:rPr>
        <w:t xml:space="preserve">7 </w:t>
      </w:r>
      <w:r w:rsidR="004C19D2">
        <w:rPr>
          <w:sz w:val="24"/>
          <w:szCs w:val="24"/>
        </w:rPr>
        <w:t xml:space="preserve">et 8 </w:t>
      </w:r>
      <w:r w:rsidRPr="008C401D">
        <w:rPr>
          <w:sz w:val="24"/>
          <w:szCs w:val="24"/>
        </w:rPr>
        <w:t>semaines par an</w:t>
      </w:r>
    </w:p>
    <w:p w14:paraId="5929493C" w14:textId="6A022C46" w:rsidR="00583E4E" w:rsidRPr="008C401D" w:rsidRDefault="00583E4E" w:rsidP="00583E4E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 xml:space="preserve">Rémunération : </w:t>
      </w:r>
      <w:r w:rsidR="00FB56C6">
        <w:rPr>
          <w:sz w:val="24"/>
          <w:szCs w:val="24"/>
        </w:rPr>
        <w:t>1</w:t>
      </w:r>
      <w:r w:rsidR="00063C93">
        <w:rPr>
          <w:sz w:val="24"/>
          <w:szCs w:val="24"/>
        </w:rPr>
        <w:t>8</w:t>
      </w:r>
      <w:r w:rsidR="006D10B4">
        <w:rPr>
          <w:sz w:val="24"/>
          <w:szCs w:val="24"/>
        </w:rPr>
        <w:t>5</w:t>
      </w:r>
      <w:r w:rsidR="00FB56C6">
        <w:rPr>
          <w:sz w:val="24"/>
          <w:szCs w:val="24"/>
        </w:rPr>
        <w:t>0.00 Euros brut</w:t>
      </w:r>
      <w:r w:rsidR="006D10B4">
        <w:rPr>
          <w:sz w:val="24"/>
          <w:szCs w:val="24"/>
        </w:rPr>
        <w:t xml:space="preserve"> pour commencer.</w:t>
      </w:r>
    </w:p>
    <w:p w14:paraId="3A8D551F" w14:textId="3ABA3008" w:rsidR="00583E4E" w:rsidRPr="008C401D" w:rsidRDefault="00583E4E" w:rsidP="00583E4E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Nourrit tous les midis (restaurant ouvrier)</w:t>
      </w:r>
      <w:r w:rsidR="0035470B">
        <w:rPr>
          <w:sz w:val="24"/>
          <w:szCs w:val="24"/>
        </w:rPr>
        <w:t xml:space="preserve"> payé par l’entreprise</w:t>
      </w:r>
      <w:r w:rsidRPr="008C401D">
        <w:rPr>
          <w:sz w:val="24"/>
          <w:szCs w:val="24"/>
        </w:rPr>
        <w:t>.</w:t>
      </w:r>
    </w:p>
    <w:p w14:paraId="48161B56" w14:textId="13D172C8" w:rsidR="00A85B96" w:rsidRPr="008C401D" w:rsidRDefault="00583E4E" w:rsidP="00A85B96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Matériel d’élagage nominatif et aux normes en v</w:t>
      </w:r>
      <w:r w:rsidR="00A85B96" w:rsidRPr="008C401D">
        <w:rPr>
          <w:sz w:val="24"/>
          <w:szCs w:val="24"/>
        </w:rPr>
        <w:t>igueur</w:t>
      </w:r>
      <w:r w:rsidR="0035470B">
        <w:rPr>
          <w:sz w:val="24"/>
          <w:szCs w:val="24"/>
        </w:rPr>
        <w:t>.</w:t>
      </w:r>
    </w:p>
    <w:p w14:paraId="03B46AF8" w14:textId="3913879F" w:rsidR="00A85B96" w:rsidRPr="008C401D" w:rsidRDefault="00A85B96" w:rsidP="00A85B96">
      <w:pPr>
        <w:tabs>
          <w:tab w:val="left" w:pos="900"/>
        </w:tabs>
        <w:rPr>
          <w:color w:val="4F6228" w:themeColor="accent3" w:themeShade="80"/>
          <w:sz w:val="24"/>
          <w:szCs w:val="24"/>
        </w:rPr>
      </w:pPr>
      <w:r w:rsidRPr="008C401D">
        <w:rPr>
          <w:color w:val="4F6228" w:themeColor="accent3" w:themeShade="80"/>
          <w:sz w:val="24"/>
          <w:szCs w:val="24"/>
        </w:rPr>
        <w:t>LIEU DE TRAVAIL :</w:t>
      </w:r>
    </w:p>
    <w:p w14:paraId="3D46A7BE" w14:textId="185EF3EC" w:rsidR="00A85B96" w:rsidRPr="008C401D" w:rsidRDefault="00A85B96" w:rsidP="00A85B96">
      <w:pPr>
        <w:pStyle w:val="Paragraphedeliste"/>
        <w:numPr>
          <w:ilvl w:val="0"/>
          <w:numId w:val="2"/>
        </w:numPr>
        <w:tabs>
          <w:tab w:val="left" w:pos="900"/>
        </w:tabs>
        <w:rPr>
          <w:sz w:val="24"/>
          <w:szCs w:val="24"/>
        </w:rPr>
      </w:pPr>
      <w:r w:rsidRPr="008C401D">
        <w:rPr>
          <w:sz w:val="24"/>
          <w:szCs w:val="24"/>
        </w:rPr>
        <w:t>Département de la Vienne</w:t>
      </w:r>
    </w:p>
    <w:p w14:paraId="24802DF6" w14:textId="70696EC4" w:rsidR="00A85B96" w:rsidRPr="00A85B96" w:rsidRDefault="00DE4CDD" w:rsidP="00A85B96">
      <w:pPr>
        <w:tabs>
          <w:tab w:val="left" w:pos="900"/>
        </w:tabs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4"/>
          <w:szCs w:val="24"/>
        </w:rPr>
        <w:t xml:space="preserve">CONTACT : </w:t>
      </w:r>
      <w:r w:rsidRPr="00DE4CDD">
        <w:rPr>
          <w:sz w:val="24"/>
          <w:szCs w:val="24"/>
        </w:rPr>
        <w:t>Référence en haut de page.</w:t>
      </w:r>
      <w:r w:rsidR="00A85B96">
        <w:rPr>
          <w:color w:val="4F6228" w:themeColor="accent3" w:themeShade="80"/>
          <w:sz w:val="28"/>
          <w:szCs w:val="28"/>
        </w:rPr>
        <w:t xml:space="preserve">    </w:t>
      </w:r>
    </w:p>
    <w:p w14:paraId="00D24268" w14:textId="77777777" w:rsidR="00A85B96" w:rsidRPr="00A85B96" w:rsidRDefault="00A85B96" w:rsidP="00A85B96">
      <w:pPr>
        <w:tabs>
          <w:tab w:val="left" w:pos="900"/>
        </w:tabs>
        <w:rPr>
          <w:color w:val="4F6228" w:themeColor="accent3" w:themeShade="80"/>
          <w:sz w:val="24"/>
          <w:szCs w:val="24"/>
        </w:rPr>
      </w:pPr>
    </w:p>
    <w:sectPr w:rsidR="00A85B96" w:rsidRPr="00A85B96" w:rsidSect="0098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E46A" w14:textId="77777777" w:rsidR="00DD00D2" w:rsidRDefault="00DD00D2" w:rsidP="00E0180E">
      <w:pPr>
        <w:spacing w:after="0" w:line="240" w:lineRule="auto"/>
      </w:pPr>
      <w:r>
        <w:separator/>
      </w:r>
    </w:p>
  </w:endnote>
  <w:endnote w:type="continuationSeparator" w:id="0">
    <w:p w14:paraId="2F032E52" w14:textId="77777777" w:rsidR="00DD00D2" w:rsidRDefault="00DD00D2" w:rsidP="00E0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CB3D" w14:textId="77777777" w:rsidR="00DD00D2" w:rsidRDefault="00DD00D2" w:rsidP="00E0180E">
      <w:pPr>
        <w:spacing w:after="0" w:line="240" w:lineRule="auto"/>
      </w:pPr>
      <w:r>
        <w:separator/>
      </w:r>
    </w:p>
  </w:footnote>
  <w:footnote w:type="continuationSeparator" w:id="0">
    <w:p w14:paraId="2E1028D6" w14:textId="77777777" w:rsidR="00DD00D2" w:rsidRDefault="00DD00D2" w:rsidP="00E0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45"/>
    <w:multiLevelType w:val="hybridMultilevel"/>
    <w:tmpl w:val="CE762144"/>
    <w:lvl w:ilvl="0" w:tplc="543C006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CE4635"/>
    <w:multiLevelType w:val="hybridMultilevel"/>
    <w:tmpl w:val="D53296C2"/>
    <w:lvl w:ilvl="0" w:tplc="FB5C9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1477">
    <w:abstractNumId w:val="0"/>
  </w:num>
  <w:num w:numId="2" w16cid:durableId="1236862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49"/>
    <w:rsid w:val="0003550F"/>
    <w:rsid w:val="00063C93"/>
    <w:rsid w:val="00064AA8"/>
    <w:rsid w:val="00074812"/>
    <w:rsid w:val="000B58D9"/>
    <w:rsid w:val="00130230"/>
    <w:rsid w:val="001809EC"/>
    <w:rsid w:val="0018443E"/>
    <w:rsid w:val="001960B6"/>
    <w:rsid w:val="0021407D"/>
    <w:rsid w:val="00216D49"/>
    <w:rsid w:val="0025717F"/>
    <w:rsid w:val="00260DE6"/>
    <w:rsid w:val="002D2B4E"/>
    <w:rsid w:val="002D55D9"/>
    <w:rsid w:val="00310CBF"/>
    <w:rsid w:val="00332A2A"/>
    <w:rsid w:val="0033709B"/>
    <w:rsid w:val="0034605B"/>
    <w:rsid w:val="0035470B"/>
    <w:rsid w:val="00354D31"/>
    <w:rsid w:val="00362861"/>
    <w:rsid w:val="00383AC3"/>
    <w:rsid w:val="003B2CC1"/>
    <w:rsid w:val="003D56BD"/>
    <w:rsid w:val="00415619"/>
    <w:rsid w:val="004C19D2"/>
    <w:rsid w:val="004F506F"/>
    <w:rsid w:val="005362AB"/>
    <w:rsid w:val="00583E4E"/>
    <w:rsid w:val="00592974"/>
    <w:rsid w:val="00595AAA"/>
    <w:rsid w:val="005A67EA"/>
    <w:rsid w:val="006405DD"/>
    <w:rsid w:val="006C1DE9"/>
    <w:rsid w:val="006D10B4"/>
    <w:rsid w:val="006E49AE"/>
    <w:rsid w:val="007414D1"/>
    <w:rsid w:val="00753903"/>
    <w:rsid w:val="00764D9D"/>
    <w:rsid w:val="00764E50"/>
    <w:rsid w:val="00777760"/>
    <w:rsid w:val="00777E49"/>
    <w:rsid w:val="0078269D"/>
    <w:rsid w:val="007A2C6C"/>
    <w:rsid w:val="007B7C94"/>
    <w:rsid w:val="00850811"/>
    <w:rsid w:val="00893F47"/>
    <w:rsid w:val="008C2B7F"/>
    <w:rsid w:val="008C401D"/>
    <w:rsid w:val="008C40A1"/>
    <w:rsid w:val="008D31D2"/>
    <w:rsid w:val="008D743B"/>
    <w:rsid w:val="008E53E6"/>
    <w:rsid w:val="0091292E"/>
    <w:rsid w:val="00961324"/>
    <w:rsid w:val="00981B05"/>
    <w:rsid w:val="009A55CC"/>
    <w:rsid w:val="00A24349"/>
    <w:rsid w:val="00A50C1C"/>
    <w:rsid w:val="00A85B96"/>
    <w:rsid w:val="00AB20FC"/>
    <w:rsid w:val="00AD4D30"/>
    <w:rsid w:val="00BA6723"/>
    <w:rsid w:val="00BC5CBB"/>
    <w:rsid w:val="00BE09C3"/>
    <w:rsid w:val="00C46E9B"/>
    <w:rsid w:val="00C66616"/>
    <w:rsid w:val="00CB7073"/>
    <w:rsid w:val="00CC2DDF"/>
    <w:rsid w:val="00CC4983"/>
    <w:rsid w:val="00D0124E"/>
    <w:rsid w:val="00D072FF"/>
    <w:rsid w:val="00D45F77"/>
    <w:rsid w:val="00D85503"/>
    <w:rsid w:val="00DD00D2"/>
    <w:rsid w:val="00DE4CDD"/>
    <w:rsid w:val="00DF25B5"/>
    <w:rsid w:val="00E0180E"/>
    <w:rsid w:val="00E276B2"/>
    <w:rsid w:val="00E74F1D"/>
    <w:rsid w:val="00EC3979"/>
    <w:rsid w:val="00EF3647"/>
    <w:rsid w:val="00F11B9D"/>
    <w:rsid w:val="00F93A68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85FC"/>
  <w15:docId w15:val="{8A605FF6-0EB6-4E47-A80B-A00EE86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0E"/>
  </w:style>
  <w:style w:type="paragraph" w:styleId="Pieddepage">
    <w:name w:val="footer"/>
    <w:basedOn w:val="Normal"/>
    <w:link w:val="PieddepageCar"/>
    <w:uiPriority w:val="99"/>
    <w:unhideWhenUsed/>
    <w:rsid w:val="00E0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0E"/>
  </w:style>
  <w:style w:type="paragraph" w:styleId="Paragraphedeliste">
    <w:name w:val="List Paragraph"/>
    <w:basedOn w:val="Normal"/>
    <w:uiPriority w:val="34"/>
    <w:qFormat/>
    <w:rsid w:val="00DF25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55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esagag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Papin</cp:lastModifiedBy>
  <cp:revision>21</cp:revision>
  <cp:lastPrinted>2021-01-29T14:55:00Z</cp:lastPrinted>
  <dcterms:created xsi:type="dcterms:W3CDTF">2022-02-14T14:51:00Z</dcterms:created>
  <dcterms:modified xsi:type="dcterms:W3CDTF">2023-05-17T13:49:00Z</dcterms:modified>
</cp:coreProperties>
</file>